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52FD" w:rsidRDefault="00B152FD" w:rsidP="00B152FD">
      <w:pPr>
        <w:spacing w:line="480" w:lineRule="auto"/>
        <w:jc w:val="center"/>
        <w:rPr>
          <w:rFonts w:ascii="Times New Roman" w:hAnsi="Times New Roman" w:cs="Times New Roman"/>
          <w:sz w:val="24"/>
          <w:szCs w:val="24"/>
        </w:rPr>
      </w:pPr>
    </w:p>
    <w:p w:rsidR="00B152FD" w:rsidRDefault="00B152FD" w:rsidP="00B152FD">
      <w:pPr>
        <w:spacing w:line="480" w:lineRule="auto"/>
        <w:jc w:val="center"/>
        <w:rPr>
          <w:rFonts w:ascii="Times New Roman" w:hAnsi="Times New Roman" w:cs="Times New Roman"/>
          <w:sz w:val="24"/>
          <w:szCs w:val="24"/>
        </w:rPr>
      </w:pPr>
    </w:p>
    <w:p w:rsidR="00B152FD" w:rsidRDefault="00B152FD" w:rsidP="00B152FD">
      <w:pPr>
        <w:spacing w:line="480" w:lineRule="auto"/>
        <w:jc w:val="center"/>
        <w:rPr>
          <w:rFonts w:ascii="Times New Roman" w:hAnsi="Times New Roman" w:cs="Times New Roman"/>
          <w:sz w:val="24"/>
          <w:szCs w:val="24"/>
        </w:rPr>
      </w:pPr>
    </w:p>
    <w:p w:rsidR="00B152FD" w:rsidRDefault="00B152FD" w:rsidP="00B152FD">
      <w:pPr>
        <w:spacing w:line="480" w:lineRule="auto"/>
        <w:jc w:val="center"/>
        <w:rPr>
          <w:rFonts w:ascii="Times New Roman" w:hAnsi="Times New Roman" w:cs="Times New Roman"/>
          <w:sz w:val="24"/>
          <w:szCs w:val="24"/>
        </w:rPr>
      </w:pPr>
    </w:p>
    <w:p w:rsidR="00B152FD" w:rsidRDefault="00B152FD" w:rsidP="00B152FD">
      <w:pPr>
        <w:spacing w:line="480" w:lineRule="auto"/>
        <w:jc w:val="center"/>
        <w:rPr>
          <w:rFonts w:ascii="Times New Roman" w:hAnsi="Times New Roman" w:cs="Times New Roman"/>
          <w:sz w:val="24"/>
          <w:szCs w:val="24"/>
        </w:rPr>
      </w:pPr>
    </w:p>
    <w:p w:rsidR="00B152FD" w:rsidRDefault="00B152FD" w:rsidP="00B152FD">
      <w:pPr>
        <w:spacing w:line="480" w:lineRule="auto"/>
        <w:jc w:val="center"/>
        <w:rPr>
          <w:rFonts w:ascii="Times New Roman" w:hAnsi="Times New Roman" w:cs="Times New Roman"/>
          <w:sz w:val="24"/>
          <w:szCs w:val="24"/>
        </w:rPr>
      </w:pPr>
    </w:p>
    <w:p w:rsidR="00B152FD" w:rsidRDefault="00B152FD" w:rsidP="00B152FD">
      <w:pPr>
        <w:spacing w:line="480" w:lineRule="auto"/>
        <w:jc w:val="center"/>
        <w:rPr>
          <w:rFonts w:ascii="Times New Roman" w:hAnsi="Times New Roman" w:cs="Times New Roman"/>
          <w:sz w:val="24"/>
          <w:szCs w:val="24"/>
        </w:rPr>
      </w:pPr>
    </w:p>
    <w:p w:rsidR="00B152FD" w:rsidRDefault="00B152FD" w:rsidP="00B152FD">
      <w:pPr>
        <w:spacing w:line="480" w:lineRule="auto"/>
        <w:jc w:val="center"/>
        <w:rPr>
          <w:rFonts w:ascii="Times New Roman" w:hAnsi="Times New Roman" w:cs="Times New Roman"/>
          <w:sz w:val="24"/>
          <w:szCs w:val="24"/>
        </w:rPr>
      </w:pPr>
      <w:r w:rsidRPr="00B152FD">
        <w:rPr>
          <w:rFonts w:ascii="Times New Roman" w:hAnsi="Times New Roman" w:cs="Times New Roman"/>
          <w:sz w:val="24"/>
          <w:szCs w:val="24"/>
        </w:rPr>
        <w:t>Television Advertising</w:t>
      </w:r>
    </w:p>
    <w:p w:rsidR="00B152FD" w:rsidRDefault="00B152FD" w:rsidP="00B152F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152FD" w:rsidRDefault="00B152FD" w:rsidP="00B152F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152FD" w:rsidRDefault="00B152FD" w:rsidP="00B152F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B152FD" w:rsidRPr="00B152FD" w:rsidRDefault="00B152FD" w:rsidP="007D26BA">
      <w:pPr>
        <w:spacing w:line="480" w:lineRule="auto"/>
        <w:jc w:val="center"/>
        <w:rPr>
          <w:rFonts w:ascii="Times New Roman" w:hAnsi="Times New Roman" w:cs="Times New Roman"/>
          <w:sz w:val="24"/>
          <w:szCs w:val="24"/>
        </w:rPr>
      </w:pPr>
      <w:r w:rsidRPr="00B152FD">
        <w:rPr>
          <w:rFonts w:ascii="Times New Roman" w:hAnsi="Times New Roman" w:cs="Times New Roman"/>
          <w:sz w:val="24"/>
          <w:szCs w:val="24"/>
        </w:rPr>
        <w:lastRenderedPageBreak/>
        <w:t>Television</w:t>
      </w:r>
      <w:r>
        <w:rPr>
          <w:rFonts w:ascii="Times New Roman" w:hAnsi="Times New Roman" w:cs="Times New Roman"/>
          <w:sz w:val="24"/>
          <w:szCs w:val="24"/>
        </w:rPr>
        <w:t xml:space="preserve"> A</w:t>
      </w:r>
      <w:r w:rsidRPr="00B152FD">
        <w:rPr>
          <w:rFonts w:ascii="Times New Roman" w:hAnsi="Times New Roman" w:cs="Times New Roman"/>
          <w:sz w:val="24"/>
          <w:szCs w:val="24"/>
        </w:rPr>
        <w:t>dvertising</w:t>
      </w:r>
    </w:p>
    <w:p w:rsidR="007D26BA" w:rsidRPr="007D26BA" w:rsidRDefault="007D26BA" w:rsidP="007D26BA">
      <w:pPr>
        <w:spacing w:line="480" w:lineRule="auto"/>
        <w:ind w:firstLine="720"/>
        <w:rPr>
          <w:rFonts w:ascii="Times New Roman" w:hAnsi="Times New Roman" w:cs="Times New Roman"/>
          <w:sz w:val="24"/>
          <w:szCs w:val="24"/>
        </w:rPr>
      </w:pPr>
      <w:r w:rsidRPr="007D26BA">
        <w:rPr>
          <w:rFonts w:ascii="Times New Roman" w:hAnsi="Times New Roman" w:cs="Times New Roman"/>
          <w:sz w:val="24"/>
          <w:szCs w:val="24"/>
        </w:rPr>
        <w:t xml:space="preserve">Television has become </w:t>
      </w:r>
      <w:r w:rsidR="00803128">
        <w:rPr>
          <w:rFonts w:ascii="Times New Roman" w:hAnsi="Times New Roman" w:cs="Times New Roman"/>
          <w:sz w:val="24"/>
          <w:szCs w:val="24"/>
        </w:rPr>
        <w:t xml:space="preserve">very paramount </w:t>
      </w:r>
      <w:r w:rsidRPr="007D26BA">
        <w:rPr>
          <w:rFonts w:ascii="Times New Roman" w:hAnsi="Times New Roman" w:cs="Times New Roman"/>
          <w:sz w:val="24"/>
          <w:szCs w:val="24"/>
        </w:rPr>
        <w:t>in the advertising field since its inception. A wide range of audiences are attracted, and as such, they can benefit from the televised content. One reason why television advertising remains a significant influence in the ove</w:t>
      </w:r>
      <w:r w:rsidR="00803128">
        <w:rPr>
          <w:rFonts w:ascii="Times New Roman" w:hAnsi="Times New Roman" w:cs="Times New Roman"/>
          <w:sz w:val="24"/>
          <w:szCs w:val="24"/>
        </w:rPr>
        <w:t xml:space="preserve">rall marketing and </w:t>
      </w:r>
      <w:r w:rsidRPr="007D26BA">
        <w:rPr>
          <w:rFonts w:ascii="Times New Roman" w:hAnsi="Times New Roman" w:cs="Times New Roman"/>
          <w:sz w:val="24"/>
          <w:szCs w:val="24"/>
        </w:rPr>
        <w:t xml:space="preserve">advertising market is its ability to influence the majority of purchasing decisions (Bellman et al., 2017). Television advertising is preferred since it affects the purchase decisions for viewers. In addition, local television ads are fundamental since they provide businesses for the region’s services as well as retail outlets, </w:t>
      </w:r>
      <w:r>
        <w:rPr>
          <w:rFonts w:ascii="Times New Roman" w:hAnsi="Times New Roman" w:cs="Times New Roman"/>
          <w:sz w:val="24"/>
          <w:szCs w:val="24"/>
        </w:rPr>
        <w:t xml:space="preserve">with </w:t>
      </w:r>
      <w:r w:rsidRPr="007D26BA">
        <w:rPr>
          <w:rFonts w:ascii="Times New Roman" w:hAnsi="Times New Roman" w:cs="Times New Roman"/>
          <w:sz w:val="24"/>
          <w:szCs w:val="24"/>
        </w:rPr>
        <w:t xml:space="preserve">different opportunities for them to reach out to all types of demographics. Again, television advertising has a significant influence in marketing since it enables brands to create awareness for their target audience. As a result, customers are likely to be convinced after they watch appealing advertisements for products and services. </w:t>
      </w:r>
    </w:p>
    <w:p w:rsidR="007D26BA" w:rsidRDefault="007D26BA" w:rsidP="00803128">
      <w:pPr>
        <w:spacing w:line="480" w:lineRule="auto"/>
        <w:ind w:firstLine="720"/>
        <w:rPr>
          <w:rFonts w:ascii="Times New Roman" w:hAnsi="Times New Roman" w:cs="Times New Roman"/>
          <w:sz w:val="24"/>
          <w:szCs w:val="24"/>
        </w:rPr>
      </w:pPr>
      <w:r w:rsidRPr="007D26BA">
        <w:rPr>
          <w:rFonts w:ascii="Times New Roman" w:hAnsi="Times New Roman" w:cs="Times New Roman"/>
          <w:sz w:val="24"/>
          <w:szCs w:val="24"/>
        </w:rPr>
        <w:t>Another reason why television advertising remains a significant influence in the</w:t>
      </w:r>
      <w:r w:rsidR="00803128">
        <w:rPr>
          <w:rFonts w:ascii="Times New Roman" w:hAnsi="Times New Roman" w:cs="Times New Roman"/>
          <w:sz w:val="24"/>
          <w:szCs w:val="24"/>
        </w:rPr>
        <w:t xml:space="preserve"> overall marketing and </w:t>
      </w:r>
      <w:r w:rsidRPr="007D26BA">
        <w:rPr>
          <w:rFonts w:ascii="Times New Roman" w:hAnsi="Times New Roman" w:cs="Times New Roman"/>
          <w:sz w:val="24"/>
          <w:szCs w:val="24"/>
        </w:rPr>
        <w:t>advertisin</w:t>
      </w:r>
      <w:r>
        <w:rPr>
          <w:rFonts w:ascii="Times New Roman" w:hAnsi="Times New Roman" w:cs="Times New Roman"/>
          <w:sz w:val="24"/>
          <w:szCs w:val="24"/>
        </w:rPr>
        <w:t>g market is its ability to promote creativity.</w:t>
      </w:r>
      <w:r w:rsidRPr="007D26BA">
        <w:rPr>
          <w:rFonts w:ascii="Times New Roman" w:hAnsi="Times New Roman" w:cs="Times New Roman"/>
          <w:sz w:val="24"/>
          <w:szCs w:val="24"/>
        </w:rPr>
        <w:t xml:space="preserve"> Business managers, suppliers, and all sorts of business persons can be creative as well as attach some sense of personality in their businesses (Liaukonyte, Teixeira &amp; Wilbur, 2015). After business owners learn the tastes and preferences of their customers, they are in a pole position of coming up with advertisements that will convince </w:t>
      </w:r>
      <w:r>
        <w:rPr>
          <w:rFonts w:ascii="Times New Roman" w:hAnsi="Times New Roman" w:cs="Times New Roman"/>
          <w:sz w:val="24"/>
          <w:szCs w:val="24"/>
        </w:rPr>
        <w:t>them to purchase the products</w:t>
      </w:r>
      <w:r w:rsidRPr="007D26BA">
        <w:rPr>
          <w:rFonts w:ascii="Times New Roman" w:hAnsi="Times New Roman" w:cs="Times New Roman"/>
          <w:sz w:val="24"/>
          <w:szCs w:val="24"/>
        </w:rPr>
        <w:t>. For that reason, this will be effective, especially for small businesses that depend on repeat customers. Moreover, television advertising allows the company to manage to pass on their messages with sound, sight, and motion and in a timely manner (Bellman et al., 2017). As a result, the advertised products and businesses can benefit from instant credibility. Television advertising ensures that it connects the audience rationally and emotionally with the products before they internalize and decide whether to buy or not. For that reason, television advertising will continue impacting personal and business lives.</w:t>
      </w:r>
    </w:p>
    <w:p w:rsidR="00B152FD" w:rsidRPr="00B152FD" w:rsidRDefault="00B152FD" w:rsidP="007D26BA">
      <w:pPr>
        <w:spacing w:line="480" w:lineRule="auto"/>
        <w:jc w:val="center"/>
        <w:rPr>
          <w:rFonts w:ascii="Times New Roman" w:hAnsi="Times New Roman" w:cs="Times New Roman"/>
          <w:sz w:val="24"/>
          <w:szCs w:val="24"/>
        </w:rPr>
      </w:pPr>
      <w:r w:rsidRPr="00B152FD">
        <w:rPr>
          <w:rFonts w:ascii="Times New Roman" w:hAnsi="Times New Roman" w:cs="Times New Roman"/>
          <w:sz w:val="24"/>
          <w:szCs w:val="24"/>
        </w:rPr>
        <w:lastRenderedPageBreak/>
        <w:t>References</w:t>
      </w:r>
    </w:p>
    <w:p w:rsidR="00B152FD" w:rsidRPr="00B152FD" w:rsidRDefault="00B152FD" w:rsidP="007D26BA">
      <w:pPr>
        <w:spacing w:line="480" w:lineRule="auto"/>
        <w:ind w:left="720" w:hanging="720"/>
        <w:rPr>
          <w:rFonts w:ascii="Times New Roman" w:hAnsi="Times New Roman" w:cs="Times New Roman"/>
          <w:sz w:val="24"/>
          <w:szCs w:val="24"/>
        </w:rPr>
      </w:pPr>
      <w:r w:rsidRPr="00B152FD">
        <w:rPr>
          <w:rFonts w:ascii="Times New Roman" w:hAnsi="Times New Roman" w:cs="Times New Roman"/>
          <w:sz w:val="24"/>
          <w:szCs w:val="24"/>
          <w:shd w:val="clear" w:color="auto" w:fill="FFFFFF"/>
        </w:rPr>
        <w:t>Bellman, S., Robinson, J. A., Wooley, B., &amp;Varan, D. (2017). The effects of social TV on television advertising effectiveness. </w:t>
      </w:r>
      <w:r w:rsidRPr="00B152FD">
        <w:rPr>
          <w:rFonts w:ascii="Times New Roman" w:hAnsi="Times New Roman" w:cs="Times New Roman"/>
          <w:i/>
          <w:iCs/>
          <w:sz w:val="24"/>
          <w:szCs w:val="24"/>
          <w:shd w:val="clear" w:color="auto" w:fill="FFFFFF"/>
        </w:rPr>
        <w:t>Journal of Marketing Communications</w:t>
      </w:r>
      <w:r w:rsidRPr="00B152FD">
        <w:rPr>
          <w:rFonts w:ascii="Times New Roman" w:hAnsi="Times New Roman" w:cs="Times New Roman"/>
          <w:sz w:val="24"/>
          <w:szCs w:val="24"/>
          <w:shd w:val="clear" w:color="auto" w:fill="FFFFFF"/>
        </w:rPr>
        <w:t>, </w:t>
      </w:r>
      <w:r w:rsidRPr="00B152FD">
        <w:rPr>
          <w:rFonts w:ascii="Times New Roman" w:hAnsi="Times New Roman" w:cs="Times New Roman"/>
          <w:i/>
          <w:iCs/>
          <w:sz w:val="24"/>
          <w:szCs w:val="24"/>
          <w:shd w:val="clear" w:color="auto" w:fill="FFFFFF"/>
        </w:rPr>
        <w:t>23</w:t>
      </w:r>
      <w:r w:rsidRPr="00B152FD">
        <w:rPr>
          <w:rFonts w:ascii="Times New Roman" w:hAnsi="Times New Roman" w:cs="Times New Roman"/>
          <w:sz w:val="24"/>
          <w:szCs w:val="24"/>
          <w:shd w:val="clear" w:color="auto" w:fill="FFFFFF"/>
        </w:rPr>
        <w:t>(1), 73-91.</w:t>
      </w:r>
      <w:bookmarkStart w:id="0" w:name="_GoBack"/>
      <w:bookmarkEnd w:id="0"/>
    </w:p>
    <w:p w:rsidR="00B152FD" w:rsidRPr="00B152FD" w:rsidRDefault="00B152FD" w:rsidP="007D26BA">
      <w:pPr>
        <w:spacing w:line="480" w:lineRule="auto"/>
        <w:ind w:left="720" w:hanging="720"/>
        <w:rPr>
          <w:rFonts w:ascii="Times New Roman" w:hAnsi="Times New Roman" w:cs="Times New Roman"/>
          <w:sz w:val="24"/>
          <w:szCs w:val="24"/>
        </w:rPr>
      </w:pPr>
      <w:r w:rsidRPr="00B152FD">
        <w:rPr>
          <w:rFonts w:ascii="Times New Roman" w:hAnsi="Times New Roman" w:cs="Times New Roman"/>
          <w:sz w:val="24"/>
          <w:szCs w:val="24"/>
          <w:shd w:val="clear" w:color="auto" w:fill="FFFFFF"/>
        </w:rPr>
        <w:t>Liaukonyte, J., Teixeira, T., &amp; Wilbur, K. C. (2015). Television advertising and online shopping. </w:t>
      </w:r>
      <w:r w:rsidRPr="00B152FD">
        <w:rPr>
          <w:rFonts w:ascii="Times New Roman" w:hAnsi="Times New Roman" w:cs="Times New Roman"/>
          <w:i/>
          <w:iCs/>
          <w:sz w:val="24"/>
          <w:szCs w:val="24"/>
          <w:shd w:val="clear" w:color="auto" w:fill="FFFFFF"/>
        </w:rPr>
        <w:t>Marketing Science</w:t>
      </w:r>
      <w:r w:rsidRPr="00B152FD">
        <w:rPr>
          <w:rFonts w:ascii="Times New Roman" w:hAnsi="Times New Roman" w:cs="Times New Roman"/>
          <w:sz w:val="24"/>
          <w:szCs w:val="24"/>
          <w:shd w:val="clear" w:color="auto" w:fill="FFFFFF"/>
        </w:rPr>
        <w:t>, </w:t>
      </w:r>
      <w:r w:rsidRPr="00B152FD">
        <w:rPr>
          <w:rFonts w:ascii="Times New Roman" w:hAnsi="Times New Roman" w:cs="Times New Roman"/>
          <w:i/>
          <w:iCs/>
          <w:sz w:val="24"/>
          <w:szCs w:val="24"/>
          <w:shd w:val="clear" w:color="auto" w:fill="FFFFFF"/>
        </w:rPr>
        <w:t>34</w:t>
      </w:r>
      <w:r w:rsidRPr="00B152FD">
        <w:rPr>
          <w:rFonts w:ascii="Times New Roman" w:hAnsi="Times New Roman" w:cs="Times New Roman"/>
          <w:sz w:val="24"/>
          <w:szCs w:val="24"/>
          <w:shd w:val="clear" w:color="auto" w:fill="FFFFFF"/>
        </w:rPr>
        <w:t>(3), 311-330.</w:t>
      </w:r>
    </w:p>
    <w:sectPr w:rsidR="00B152FD" w:rsidRPr="00B152FD" w:rsidSect="00DD71B5">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49E9" w:rsidRDefault="00D249E9" w:rsidP="00DD71B5">
      <w:pPr>
        <w:spacing w:after="0" w:line="240" w:lineRule="auto"/>
      </w:pPr>
      <w:r>
        <w:separator/>
      </w:r>
    </w:p>
  </w:endnote>
  <w:endnote w:type="continuationSeparator" w:id="1">
    <w:p w:rsidR="00D249E9" w:rsidRDefault="00D249E9" w:rsidP="00DD71B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49E9" w:rsidRDefault="00D249E9" w:rsidP="00DD71B5">
      <w:pPr>
        <w:spacing w:after="0" w:line="240" w:lineRule="auto"/>
      </w:pPr>
      <w:r>
        <w:separator/>
      </w:r>
    </w:p>
  </w:footnote>
  <w:footnote w:type="continuationSeparator" w:id="1">
    <w:p w:rsidR="00D249E9" w:rsidRDefault="00D249E9" w:rsidP="00DD71B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60515805"/>
      <w:docPartObj>
        <w:docPartGallery w:val="Page Numbers (Top of Page)"/>
        <w:docPartUnique/>
      </w:docPartObj>
    </w:sdtPr>
    <w:sdtEndPr>
      <w:rPr>
        <w:noProof/>
      </w:rPr>
    </w:sdtEndPr>
    <w:sdtContent>
      <w:p w:rsidR="00DD71B5" w:rsidRPr="00DD71B5" w:rsidRDefault="00DD71B5" w:rsidP="00DD71B5">
        <w:pPr>
          <w:pStyle w:val="Header"/>
          <w:spacing w:line="480" w:lineRule="auto"/>
          <w:rPr>
            <w:rFonts w:ascii="Times New Roman" w:hAnsi="Times New Roman" w:cs="Times New Roman"/>
            <w:sz w:val="24"/>
            <w:szCs w:val="24"/>
          </w:rPr>
        </w:pPr>
        <w:r w:rsidRPr="00DD71B5">
          <w:rPr>
            <w:rFonts w:ascii="Times New Roman" w:hAnsi="Times New Roman" w:cs="Times New Roman"/>
            <w:sz w:val="24"/>
            <w:szCs w:val="24"/>
          </w:rPr>
          <w:t>TELEVISION ADVERTISING</w:t>
        </w:r>
        <w:r w:rsidR="00803128">
          <w:rPr>
            <w:rFonts w:ascii="Times New Roman" w:hAnsi="Times New Roman" w:cs="Times New Roman"/>
            <w:sz w:val="24"/>
            <w:szCs w:val="24"/>
          </w:rPr>
          <w:t xml:space="preserve">                                                                                                </w:t>
        </w:r>
        <w:r w:rsidR="0011427C" w:rsidRPr="00DD71B5">
          <w:rPr>
            <w:rFonts w:ascii="Times New Roman" w:hAnsi="Times New Roman" w:cs="Times New Roman"/>
            <w:sz w:val="24"/>
            <w:szCs w:val="24"/>
          </w:rPr>
          <w:fldChar w:fldCharType="begin"/>
        </w:r>
        <w:r w:rsidRPr="00DD71B5">
          <w:rPr>
            <w:rFonts w:ascii="Times New Roman" w:hAnsi="Times New Roman" w:cs="Times New Roman"/>
            <w:sz w:val="24"/>
            <w:szCs w:val="24"/>
          </w:rPr>
          <w:instrText xml:space="preserve"> PAGE   \* MERGEFORMAT </w:instrText>
        </w:r>
        <w:r w:rsidR="0011427C" w:rsidRPr="00DD71B5">
          <w:rPr>
            <w:rFonts w:ascii="Times New Roman" w:hAnsi="Times New Roman" w:cs="Times New Roman"/>
            <w:sz w:val="24"/>
            <w:szCs w:val="24"/>
          </w:rPr>
          <w:fldChar w:fldCharType="separate"/>
        </w:r>
        <w:r w:rsidR="00414CC5">
          <w:rPr>
            <w:rFonts w:ascii="Times New Roman" w:hAnsi="Times New Roman" w:cs="Times New Roman"/>
            <w:noProof/>
            <w:sz w:val="24"/>
            <w:szCs w:val="24"/>
          </w:rPr>
          <w:t>2</w:t>
        </w:r>
        <w:r w:rsidR="0011427C" w:rsidRPr="00DD71B5">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1B5" w:rsidRPr="00DD71B5" w:rsidRDefault="00DD71B5" w:rsidP="00DD71B5">
    <w:pPr>
      <w:pStyle w:val="Header"/>
      <w:spacing w:line="480" w:lineRule="auto"/>
      <w:rPr>
        <w:rFonts w:ascii="Times New Roman" w:hAnsi="Times New Roman" w:cs="Times New Roman"/>
        <w:sz w:val="24"/>
        <w:szCs w:val="24"/>
      </w:rPr>
    </w:pPr>
    <w:r w:rsidRPr="00DD71B5">
      <w:rPr>
        <w:rFonts w:ascii="Times New Roman" w:hAnsi="Times New Roman" w:cs="Times New Roman"/>
        <w:sz w:val="24"/>
        <w:szCs w:val="24"/>
      </w:rPr>
      <w:t>Running head: TELEVISION ADVERTISING</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6223C"/>
    <w:rsid w:val="0011427C"/>
    <w:rsid w:val="00140538"/>
    <w:rsid w:val="001A487A"/>
    <w:rsid w:val="00200CA7"/>
    <w:rsid w:val="00217574"/>
    <w:rsid w:val="003C52B1"/>
    <w:rsid w:val="00414CC5"/>
    <w:rsid w:val="00523B5C"/>
    <w:rsid w:val="0066686E"/>
    <w:rsid w:val="007D26BA"/>
    <w:rsid w:val="00803128"/>
    <w:rsid w:val="0086223C"/>
    <w:rsid w:val="00B152FD"/>
    <w:rsid w:val="00D249E9"/>
    <w:rsid w:val="00D272B8"/>
    <w:rsid w:val="00DD71B5"/>
    <w:rsid w:val="00FD41E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3B5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71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71B5"/>
  </w:style>
  <w:style w:type="paragraph" w:styleId="Footer">
    <w:name w:val="footer"/>
    <w:basedOn w:val="Normal"/>
    <w:link w:val="FooterChar"/>
    <w:uiPriority w:val="99"/>
    <w:unhideWhenUsed/>
    <w:rsid w:val="00DD71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71B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372</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2019-10-10T19:26:00Z</dcterms:created>
  <dcterms:modified xsi:type="dcterms:W3CDTF">2019-10-10T19:26:00Z</dcterms:modified>
</cp:coreProperties>
</file>